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477D9" w14:textId="0A4BD247" w:rsidR="00A4293E" w:rsidRPr="000767F1" w:rsidRDefault="00A4293E" w:rsidP="000767F1">
      <w:pPr>
        <w:jc w:val="center"/>
        <w:rPr>
          <w:b/>
        </w:rPr>
      </w:pPr>
      <w:r w:rsidRPr="000767F1">
        <w:rPr>
          <w:b/>
        </w:rPr>
        <w:t>Philadelphia Sentence Comprehension</w:t>
      </w:r>
    </w:p>
    <w:p w14:paraId="516EE5E7" w14:textId="77777777" w:rsidR="00A4293E" w:rsidRPr="000767F1" w:rsidRDefault="00A4293E" w:rsidP="000767F1">
      <w:pPr>
        <w:jc w:val="center"/>
        <w:rPr>
          <w:b/>
        </w:rPr>
      </w:pPr>
    </w:p>
    <w:p w14:paraId="3D62E4C4" w14:textId="77777777" w:rsidR="000767F1" w:rsidRPr="000767F1" w:rsidRDefault="00A4293E" w:rsidP="000767F1">
      <w:pPr>
        <w:jc w:val="center"/>
        <w:rPr>
          <w:b/>
        </w:rPr>
      </w:pPr>
      <w:r w:rsidRPr="000767F1">
        <w:rPr>
          <w:b/>
        </w:rPr>
        <w:t>Instructions</w:t>
      </w:r>
    </w:p>
    <w:p w14:paraId="0DF3FAC2" w14:textId="77777777" w:rsidR="000767F1" w:rsidRDefault="000767F1"/>
    <w:p w14:paraId="26769F18" w14:textId="63E7A609" w:rsidR="00A4293E" w:rsidRDefault="00A4293E">
      <w:r>
        <w:t>For each item</w:t>
      </w:r>
      <w:r w:rsidR="00D15B4E">
        <w:t>,</w:t>
      </w:r>
      <w:r>
        <w:t xml:space="preserve"> show the participant the picture pair and say the target sentence. Instruct the participant to point to the picture that goes with the sentence</w:t>
      </w:r>
      <w:r w:rsidR="00D95500">
        <w:t>.</w:t>
      </w:r>
      <w:r w:rsidR="004944A5">
        <w:t xml:space="preserve"> Indicate correct and incorrect responses in the corresponding spaces on the score sheet.</w:t>
      </w:r>
      <w:r w:rsidR="00D95500">
        <w:t xml:space="preserve"> </w:t>
      </w:r>
      <w:r w:rsidR="004944A5">
        <w:t xml:space="preserve"> </w:t>
      </w:r>
      <w:r w:rsidR="00D95500">
        <w:t>If the participant requests that you repeat the sentence, or does not respond within 10 seconds, repeat the sentence</w:t>
      </w:r>
      <w:r w:rsidR="00EA5522">
        <w:t xml:space="preserve"> once</w:t>
      </w:r>
      <w:r w:rsidR="00D95500">
        <w:t xml:space="preserve"> a</w:t>
      </w:r>
      <w:r w:rsidR="00EA5522">
        <w:t>nd note this on the score sheet</w:t>
      </w:r>
      <w:r w:rsidR="004944A5">
        <w:t xml:space="preserve"> by adding an “R” </w:t>
      </w:r>
      <w:r w:rsidR="00396FA2">
        <w:t>next to the number of the repeated item on the score sheet.</w:t>
      </w:r>
    </w:p>
    <w:p w14:paraId="2FC21CD5" w14:textId="77777777" w:rsidR="00D95500" w:rsidRDefault="00D95500"/>
    <w:p w14:paraId="609BC2E5" w14:textId="186E4A29" w:rsidR="000767F1" w:rsidRDefault="00D95500">
      <w:r w:rsidRPr="000767F1">
        <w:rPr>
          <w:b/>
        </w:rPr>
        <w:t>Instructions to Participant</w:t>
      </w:r>
      <w:r>
        <w:t xml:space="preserve"> (given while showing </w:t>
      </w:r>
      <w:r w:rsidR="000F775F">
        <w:t>the 2 examples below</w:t>
      </w:r>
      <w:r>
        <w:t>)</w:t>
      </w:r>
      <w:r w:rsidR="00EA5522">
        <w:t xml:space="preserve"> </w:t>
      </w:r>
    </w:p>
    <w:p w14:paraId="5A1FB62C" w14:textId="77777777" w:rsidR="000F775F" w:rsidRDefault="000F775F"/>
    <w:p w14:paraId="44D8EB4C" w14:textId="5290B97C" w:rsidR="001C0324" w:rsidRDefault="00EA5522">
      <w:r>
        <w:t>“</w:t>
      </w:r>
      <w:r w:rsidRPr="000767F1">
        <w:rPr>
          <w:i/>
        </w:rPr>
        <w:t xml:space="preserve">Now I’m going to show you some pictures, and then I’ll say a sentence. Listen carefully, and then point to the picture that goes with the sentence. </w:t>
      </w:r>
      <w:r w:rsidR="001C0324" w:rsidRPr="000767F1">
        <w:rPr>
          <w:i/>
        </w:rPr>
        <w:t>“</w:t>
      </w:r>
    </w:p>
    <w:p w14:paraId="50C7AD3B" w14:textId="77777777" w:rsidR="001C0324" w:rsidRDefault="001C0324"/>
    <w:p w14:paraId="1778F1AE" w14:textId="77777777" w:rsidR="001C0324" w:rsidRDefault="001C0324"/>
    <w:p w14:paraId="1403D5AB" w14:textId="77777777" w:rsidR="00AF57DA" w:rsidRDefault="00AF57DA"/>
    <w:p w14:paraId="6123A959" w14:textId="77777777" w:rsidR="00AF57DA" w:rsidRDefault="00AF57DA">
      <w:r>
        <w:br w:type="page"/>
      </w:r>
    </w:p>
    <w:p w14:paraId="2A615F61" w14:textId="70A766E7" w:rsidR="00AF57DA" w:rsidRDefault="00AF57DA" w:rsidP="00AF57DA">
      <w:r>
        <w:lastRenderedPageBreak/>
        <w:t>Example 1</w:t>
      </w:r>
    </w:p>
    <w:p w14:paraId="7494CC39" w14:textId="77777777" w:rsidR="00AF57DA" w:rsidRDefault="00AF57DA" w:rsidP="00AF57DA">
      <w:pPr>
        <w:ind w:left="720" w:hanging="720"/>
        <w:rPr>
          <w:i/>
        </w:rPr>
      </w:pPr>
      <w:r w:rsidRPr="000767F1">
        <w:rPr>
          <w:i/>
        </w:rPr>
        <w:t>“For example, look at these two pictures. Here’s the sentence, ‘The dog chases the rabbit.’</w:t>
      </w:r>
      <w:r>
        <w:rPr>
          <w:i/>
        </w:rPr>
        <w:t xml:space="preserve"> </w:t>
      </w:r>
      <w:r w:rsidRPr="000767F1">
        <w:rPr>
          <w:i/>
        </w:rPr>
        <w:t xml:space="preserve"> Which picture matches that sentence?</w:t>
      </w:r>
      <w:r>
        <w:rPr>
          <w:i/>
        </w:rPr>
        <w:t>"</w:t>
      </w:r>
    </w:p>
    <w:p w14:paraId="0B6BAB8F" w14:textId="77777777" w:rsidR="00AF57DA" w:rsidRDefault="00AF57DA" w:rsidP="00AF57DA">
      <w:r>
        <w:t xml:space="preserve">Give the participant a chance to respond, repeating the sentence if needed. </w:t>
      </w:r>
    </w:p>
    <w:p w14:paraId="3CA14260" w14:textId="77777777" w:rsidR="00AF57DA" w:rsidRDefault="00AF57DA" w:rsidP="00AF57DA">
      <w:r>
        <w:t xml:space="preserve">If the participant answers correctly:  </w:t>
      </w:r>
      <w:r w:rsidRPr="000767F1">
        <w:rPr>
          <w:i/>
        </w:rPr>
        <w:t xml:space="preserve">“That’s it, the dog chases the rabbit.“ </w:t>
      </w:r>
    </w:p>
    <w:p w14:paraId="117C23E9" w14:textId="77777777" w:rsidR="00AF57DA" w:rsidRDefault="00AF57DA" w:rsidP="00AF57DA">
      <w:pPr>
        <w:ind w:left="720" w:hanging="720"/>
      </w:pPr>
      <w:r>
        <w:t xml:space="preserve">If the participant answers incorrectly or does not respond: </w:t>
      </w:r>
      <w:r w:rsidRPr="000767F1">
        <w:rPr>
          <w:i/>
        </w:rPr>
        <w:t xml:space="preserve">“This is the correct picture, right? </w:t>
      </w:r>
      <w:r>
        <w:rPr>
          <w:i/>
        </w:rPr>
        <w:t xml:space="preserve"> </w:t>
      </w:r>
      <w:r w:rsidRPr="000767F1">
        <w:rPr>
          <w:i/>
        </w:rPr>
        <w:t>The dog chases the rabbit.”</w:t>
      </w:r>
    </w:p>
    <w:p w14:paraId="7228C321" w14:textId="77777777" w:rsidR="00AF57DA" w:rsidRDefault="00AF57DA"/>
    <w:p w14:paraId="51A28CCA" w14:textId="3157A072" w:rsidR="00AF57DA" w:rsidRDefault="00AF57DA">
      <w:r>
        <w:rPr>
          <w:noProof/>
        </w:rPr>
        <w:drawing>
          <wp:inline distT="0" distB="0" distL="0" distR="0" wp14:anchorId="69BF9926" wp14:editId="4E6A0C7C">
            <wp:extent cx="5127171" cy="6635652"/>
            <wp:effectExtent l="0" t="0" r="3810" b="0"/>
            <wp:docPr id="1" name="Picture 1" descr="Davida:Users:macw:Library:Containers:com.apple.mail:Data:Library:Mail Downloads:97204453-99C8-42CB-870C-AC7546E413AA:example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a:Users:macw:Library:Containers:com.apple.mail:Data:Library:Mail Downloads:97204453-99C8-42CB-870C-AC7546E413AA:example1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71" cy="663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07C0" w14:textId="09B30FA2" w:rsidR="000767F1" w:rsidRDefault="000767F1">
      <w:r>
        <w:t>Example 2</w:t>
      </w:r>
    </w:p>
    <w:p w14:paraId="265E09D3" w14:textId="77777777" w:rsidR="000767F1" w:rsidRPr="000767F1" w:rsidRDefault="001C0324" w:rsidP="004B50BC">
      <w:pPr>
        <w:ind w:left="720" w:hanging="720"/>
        <w:rPr>
          <w:i/>
        </w:rPr>
      </w:pPr>
      <w:r w:rsidRPr="000767F1">
        <w:rPr>
          <w:i/>
        </w:rPr>
        <w:t>“Let’s try another one. Take a look at these pictures. Here’s the sentence</w:t>
      </w:r>
      <w:r w:rsidR="00280986" w:rsidRPr="000767F1">
        <w:rPr>
          <w:i/>
        </w:rPr>
        <w:t>, ‘</w:t>
      </w:r>
      <w:r w:rsidR="000767F1" w:rsidRPr="000767F1">
        <w:rPr>
          <w:i/>
        </w:rPr>
        <w:t>T</w:t>
      </w:r>
      <w:r w:rsidR="00280986" w:rsidRPr="000767F1">
        <w:rPr>
          <w:i/>
        </w:rPr>
        <w:t xml:space="preserve">he airplane is in the hangar’. </w:t>
      </w:r>
      <w:r w:rsidR="000767F1" w:rsidRPr="000767F1">
        <w:rPr>
          <w:i/>
        </w:rPr>
        <w:t xml:space="preserve"> </w:t>
      </w:r>
      <w:r w:rsidR="00280986" w:rsidRPr="000767F1">
        <w:rPr>
          <w:i/>
        </w:rPr>
        <w:t>Which picture matches that sentence?</w:t>
      </w:r>
      <w:r w:rsidR="000767F1" w:rsidRPr="000767F1">
        <w:rPr>
          <w:i/>
        </w:rPr>
        <w:t>"</w:t>
      </w:r>
    </w:p>
    <w:p w14:paraId="480EE6DF" w14:textId="77777777" w:rsidR="000767F1" w:rsidRDefault="000767F1">
      <w:r>
        <w:t xml:space="preserve">If the participant answers correctly:  </w:t>
      </w:r>
      <w:r w:rsidR="00280986" w:rsidRPr="000767F1">
        <w:rPr>
          <w:i/>
        </w:rPr>
        <w:t>“That’s it, the airplane is in the hangar.“</w:t>
      </w:r>
      <w:r w:rsidR="00280986">
        <w:t xml:space="preserve"> </w:t>
      </w:r>
    </w:p>
    <w:p w14:paraId="15DC4F45" w14:textId="6AA0EB39" w:rsidR="001C0324" w:rsidRPr="000767F1" w:rsidRDefault="000767F1" w:rsidP="004B50BC">
      <w:pPr>
        <w:ind w:left="720" w:hanging="720"/>
        <w:rPr>
          <w:i/>
        </w:rPr>
      </w:pPr>
      <w:r>
        <w:t xml:space="preserve">If the participant answers incorrectly or does not respond:  </w:t>
      </w:r>
      <w:r w:rsidR="00280986" w:rsidRPr="000767F1">
        <w:rPr>
          <w:i/>
        </w:rPr>
        <w:t xml:space="preserve">“This is the correct picture, right? </w:t>
      </w:r>
      <w:r w:rsidR="00EF5ACA">
        <w:rPr>
          <w:i/>
        </w:rPr>
        <w:t xml:space="preserve"> </w:t>
      </w:r>
      <w:r w:rsidR="00280986" w:rsidRPr="000767F1">
        <w:rPr>
          <w:i/>
        </w:rPr>
        <w:t>The airplane is in the hangar.”</w:t>
      </w:r>
    </w:p>
    <w:p w14:paraId="3FD9C03D" w14:textId="77777777" w:rsidR="00280986" w:rsidRDefault="00280986"/>
    <w:p w14:paraId="754B9190" w14:textId="133F9C8E" w:rsidR="00A4293E" w:rsidRDefault="00AF57DA">
      <w:r>
        <w:rPr>
          <w:noProof/>
        </w:rPr>
        <w:drawing>
          <wp:inline distT="0" distB="0" distL="0" distR="0" wp14:anchorId="19A7E0E3" wp14:editId="3A018C1A">
            <wp:extent cx="5246914" cy="6790624"/>
            <wp:effectExtent l="0" t="0" r="11430" b="0"/>
            <wp:docPr id="2" name="Picture 2" descr="Davida:Users:macw:Library:Containers:com.apple.mail:Data:Library:Mail Downloads:5F47EF4D-40EC-48E8-A6D8-F86DAD2E20DB:example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ida:Users:macw:Library:Containers:com.apple.mail:Data:Library:Mail Downloads:5F47EF4D-40EC-48E8-A6D8-F86DAD2E20DB:example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13" cy="67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CB20B" w14:textId="77777777" w:rsidR="00535FCF" w:rsidRDefault="000F775F" w:rsidP="000F775F">
      <w:pPr>
        <w:sectPr w:rsidR="00535FCF" w:rsidSect="007E4E70">
          <w:pgSz w:w="12240" w:h="15840"/>
          <w:pgMar w:top="1440" w:right="1440" w:bottom="1440" w:left="1440" w:header="720" w:footer="720" w:gutter="0"/>
          <w:cols w:space="720"/>
          <w:docGrid w:linePitch="360"/>
          <w:printerSettings r:id="rId9"/>
        </w:sectPr>
      </w:pPr>
      <w:r>
        <w:t>Provide further explanation and demonstration as needed before starting the test.</w:t>
      </w:r>
    </w:p>
    <w:p w14:paraId="113A7C88" w14:textId="5D8B17A3" w:rsidR="002E7C52" w:rsidRPr="002E7C52" w:rsidRDefault="002E7C52" w:rsidP="002E7C52">
      <w:pPr>
        <w:spacing w:after="200"/>
        <w:rPr>
          <w:rFonts w:ascii="Palatino Linotype" w:eastAsia="ＭＳ 明朝" w:hAnsi="Palatino Linotype" w:cs="Times New Roman"/>
          <w:b/>
          <w:lang w:eastAsia="ja-JP"/>
        </w:rPr>
      </w:pPr>
      <w:r w:rsidRPr="002E7C52">
        <w:rPr>
          <w:rFonts w:ascii="Palatino Linotype" w:eastAsia="ＭＳ 明朝" w:hAnsi="Palatino Linotype" w:cs="Times New Roman"/>
          <w:b/>
          <w:sz w:val="28"/>
          <w:szCs w:val="28"/>
          <w:lang w:eastAsia="ja-JP"/>
        </w:rPr>
        <w:t>Sentence Comprehension Response Form</w:t>
      </w:r>
      <w:r w:rsidRPr="002E7C52">
        <w:rPr>
          <w:rFonts w:ascii="Palatino Linotype" w:eastAsia="ＭＳ 明朝" w:hAnsi="Palatino Linotype" w:cs="Times New Roman"/>
          <w:b/>
          <w:lang w:eastAsia="ja-JP"/>
        </w:rPr>
        <w:t xml:space="preserve">    </w:t>
      </w:r>
      <w:r w:rsidRPr="002E7C52">
        <w:rPr>
          <w:rFonts w:ascii="Palatino Linotype" w:eastAsia="ＭＳ 明朝" w:hAnsi="Palatino Linotype" w:cs="Times New Roman"/>
          <w:b/>
          <w:lang w:eastAsia="ja-JP"/>
        </w:rPr>
        <w:tab/>
        <w:t xml:space="preserve">  </w:t>
      </w:r>
      <w:r w:rsidRPr="002E7C52">
        <w:rPr>
          <w:rFonts w:ascii="Palatino Linotype" w:eastAsia="ＭＳ 明朝" w:hAnsi="Palatino Linotype" w:cs="Times New Roman"/>
          <w:b/>
          <w:sz w:val="22"/>
          <w:szCs w:val="22"/>
          <w:lang w:eastAsia="ja-JP"/>
        </w:rPr>
        <w:t>(Adapted from Philadelphia Comprehension Battery, Saffran et al., 1988)</w:t>
      </w:r>
    </w:p>
    <w:p w14:paraId="0BC836C4" w14:textId="77777777" w:rsidR="002E7C52" w:rsidRPr="002E7C52" w:rsidRDefault="002E7C52" w:rsidP="002E7C52">
      <w:pPr>
        <w:spacing w:after="200"/>
        <w:rPr>
          <w:rFonts w:ascii="Palatino Linotype" w:eastAsia="ＭＳ 明朝" w:hAnsi="Palatino Linotype" w:cs="Times New Roman"/>
          <w:lang w:eastAsia="ja-JP"/>
        </w:rPr>
      </w:pPr>
      <w:r w:rsidRPr="002E7C52">
        <w:rPr>
          <w:rFonts w:ascii="Palatino Linotype" w:eastAsia="ＭＳ 明朝" w:hAnsi="Palatino Linotype" w:cs="Times New Roman"/>
          <w:lang w:eastAsia="ja-JP"/>
        </w:rPr>
        <w:tab/>
        <w:t>ID:    _______________________________________</w:t>
      </w:r>
      <w:r w:rsidRPr="002E7C52">
        <w:rPr>
          <w:rFonts w:ascii="Palatino Linotype" w:eastAsia="ＭＳ 明朝" w:hAnsi="Palatino Linotype" w:cs="Times New Roman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lang w:eastAsia="ja-JP"/>
        </w:rPr>
        <w:tab/>
        <w:t>Date:    _______________________</w:t>
      </w:r>
    </w:p>
    <w:tbl>
      <w:tblPr>
        <w:tblStyle w:val="TableGrid"/>
        <w:tblW w:w="15218" w:type="dxa"/>
        <w:tblLook w:val="04A0" w:firstRow="1" w:lastRow="0" w:firstColumn="1" w:lastColumn="0" w:noHBand="0" w:noVBand="1"/>
      </w:tblPr>
      <w:tblGrid>
        <w:gridCol w:w="361"/>
        <w:gridCol w:w="5781"/>
        <w:gridCol w:w="907"/>
        <w:gridCol w:w="908"/>
        <w:gridCol w:w="907"/>
        <w:gridCol w:w="908"/>
        <w:gridCol w:w="908"/>
        <w:gridCol w:w="907"/>
        <w:gridCol w:w="908"/>
        <w:gridCol w:w="907"/>
        <w:gridCol w:w="908"/>
        <w:gridCol w:w="908"/>
      </w:tblGrid>
      <w:tr w:rsidR="002E7C52" w:rsidRPr="002E7C52" w14:paraId="5499A633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1AE9AA0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b/>
              </w:rPr>
            </w:pPr>
            <w:r w:rsidRPr="002E7C52">
              <w:rPr>
                <w:rFonts w:ascii="Palatino Linotype" w:eastAsia="ＭＳ 明朝" w:hAnsi="Palatino Linotype" w:cs="Times New Roman"/>
                <w:b/>
              </w:rPr>
              <w:t>#</w:t>
            </w: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14:paraId="112C0065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b/>
              </w:rPr>
            </w:pPr>
            <w:r w:rsidRPr="002E7C52">
              <w:rPr>
                <w:rFonts w:ascii="Palatino Linotype" w:eastAsia="ＭＳ 明朝" w:hAnsi="Palatino Linotype" w:cs="Times New Roman"/>
                <w:b/>
              </w:rPr>
              <w:t>Sentence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tcMar>
              <w:left w:w="14" w:type="dxa"/>
              <w:right w:w="14" w:type="dxa"/>
            </w:tcMar>
          </w:tcPr>
          <w:p w14:paraId="6017EB3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b/>
              </w:rPr>
            </w:pPr>
            <w:r w:rsidRPr="002E7C52">
              <w:rPr>
                <w:rFonts w:ascii="Palatino Linotype" w:eastAsia="ＭＳ 明朝" w:hAnsi="Palatino Linotype" w:cs="Times New Roman"/>
                <w:b/>
              </w:rPr>
              <w:t>ORC-L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10A7BCF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b/>
              </w:rPr>
            </w:pPr>
            <w:r w:rsidRPr="002E7C52">
              <w:rPr>
                <w:rFonts w:ascii="Palatino Linotype" w:eastAsia="ＭＳ 明朝" w:hAnsi="Palatino Linotype" w:cs="Times New Roman"/>
                <w:b/>
              </w:rPr>
              <w:t>SRC-L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E08AEE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b/>
              </w:rPr>
            </w:pPr>
            <w:r w:rsidRPr="002E7C52">
              <w:rPr>
                <w:rFonts w:ascii="Palatino Linotype" w:eastAsia="ＭＳ 明朝" w:hAnsi="Palatino Linotype" w:cs="Times New Roman"/>
                <w:b/>
              </w:rPr>
              <w:t>LOC-L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7E2B0B6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b/>
              </w:rPr>
            </w:pPr>
            <w:r w:rsidRPr="002E7C52">
              <w:rPr>
                <w:rFonts w:ascii="Palatino Linotype" w:eastAsia="ＭＳ 明朝" w:hAnsi="Palatino Linotype" w:cs="Times New Roman"/>
                <w:b/>
              </w:rPr>
              <w:t>ACT-L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5461DB7D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b/>
              </w:rPr>
            </w:pPr>
            <w:r w:rsidRPr="002E7C52">
              <w:rPr>
                <w:rFonts w:ascii="Palatino Linotype" w:eastAsia="ＭＳ 明朝" w:hAnsi="Palatino Linotype" w:cs="Times New Roman"/>
                <w:b/>
              </w:rPr>
              <w:t>PAS-L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492E3F86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b/>
              </w:rPr>
            </w:pPr>
            <w:r w:rsidRPr="002E7C52">
              <w:rPr>
                <w:rFonts w:ascii="Palatino Linotype" w:eastAsia="ＭＳ 明朝" w:hAnsi="Palatino Linotype" w:cs="Times New Roman"/>
                <w:b/>
              </w:rPr>
              <w:t>ORC-R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E47CDD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b/>
              </w:rPr>
            </w:pPr>
            <w:r w:rsidRPr="002E7C52">
              <w:rPr>
                <w:rFonts w:ascii="Palatino Linotype" w:eastAsia="ＭＳ 明朝" w:hAnsi="Palatino Linotype" w:cs="Times New Roman"/>
                <w:b/>
              </w:rPr>
              <w:t>SRC-R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73B0D35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b/>
              </w:rPr>
            </w:pPr>
            <w:r w:rsidRPr="002E7C52">
              <w:rPr>
                <w:rFonts w:ascii="Palatino Linotype" w:eastAsia="ＭＳ 明朝" w:hAnsi="Palatino Linotype" w:cs="Times New Roman"/>
                <w:b/>
              </w:rPr>
              <w:t>LOC-R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61A7FAA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b/>
              </w:rPr>
            </w:pPr>
            <w:r w:rsidRPr="002E7C52">
              <w:rPr>
                <w:rFonts w:ascii="Palatino Linotype" w:eastAsia="ＭＳ 明朝" w:hAnsi="Palatino Linotype" w:cs="Times New Roman"/>
                <w:b/>
              </w:rPr>
              <w:t>ACT-R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447E144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b/>
              </w:rPr>
            </w:pPr>
            <w:r w:rsidRPr="002E7C52">
              <w:rPr>
                <w:rFonts w:ascii="Palatino Linotype" w:eastAsia="ＭＳ 明朝" w:hAnsi="Palatino Linotype" w:cs="Times New Roman"/>
                <w:b/>
              </w:rPr>
              <w:t>PAS-R</w:t>
            </w:r>
          </w:p>
        </w:tc>
      </w:tr>
      <w:tr w:rsidR="002E7C52" w:rsidRPr="002E7C52" w14:paraId="785102B1" w14:textId="77777777" w:rsidTr="002E7C52">
        <w:trPr>
          <w:trHeight w:val="338"/>
        </w:trPr>
        <w:tc>
          <w:tcPr>
            <w:tcW w:w="361" w:type="dxa"/>
            <w:tcBorders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589CAB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32C6AB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woman that the man painted was friendly. (T)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0FC4F15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left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A72C4F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2FFB775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5D1D7016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D61DA07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DF616C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24D5DBFE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B655C1E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A8BB14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1C1BF9F6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02108777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56E1469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14:paraId="1B5D3C10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robber that the policeman shot was wounded. (T)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62D5F04D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4470A68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30B203E7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384C93D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6CD0F15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26C7FDC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615EE34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040FE0C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285EC62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56E3F3E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56200E1C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4F298997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3</w:t>
            </w:r>
          </w:p>
        </w:tc>
        <w:tc>
          <w:tcPr>
            <w:tcW w:w="5781" w:type="dxa"/>
          </w:tcPr>
          <w:p w14:paraId="079049E4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dog that chased the boy was fast. (T)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56F66C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5DC5B30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left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04732217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FEF857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2DF765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1CC31E9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51A3A1F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0D89774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6DB1532D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6D0DFA1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4E4F7F3E" w14:textId="77777777" w:rsidTr="002E7C52">
        <w:trPr>
          <w:trHeight w:val="36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26CA343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4</w:t>
            </w:r>
          </w:p>
        </w:tc>
        <w:tc>
          <w:tcPr>
            <w:tcW w:w="5781" w:type="dxa"/>
          </w:tcPr>
          <w:p w14:paraId="36421F56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hook is under the bookshelf. (T)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21B8FBA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509B5EEE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7395B6C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5193280C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5743026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2567E8D7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E5C3B14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53531FDE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36FA6AEE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3FE4F9C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7944CD3B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5AD14497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5</w:t>
            </w:r>
          </w:p>
        </w:tc>
        <w:tc>
          <w:tcPr>
            <w:tcW w:w="5781" w:type="dxa"/>
          </w:tcPr>
          <w:p w14:paraId="2941313E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policeman shoots the robber. (T)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50AEFF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FA3B0E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55C6DBF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48F1A69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left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798FCA9C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1C5CBCE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2CC6E77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65AAB75D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614963A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57808A41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1DC2E672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5F8246A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6</w:t>
            </w:r>
          </w:p>
        </w:tc>
        <w:tc>
          <w:tcPr>
            <w:tcW w:w="5781" w:type="dxa"/>
          </w:tcPr>
          <w:p w14:paraId="23DE003D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man serves the woman. (B)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6BBF024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42F84F99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4B12751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E233C17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48C5096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4A07C15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268FF9AC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7C6A0CA1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0B7371D4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66E296D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65F9FDF9" w14:textId="77777777" w:rsidTr="002E7C52">
        <w:trPr>
          <w:trHeight w:val="36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590F597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7</w:t>
            </w:r>
          </w:p>
        </w:tc>
        <w:tc>
          <w:tcPr>
            <w:tcW w:w="5781" w:type="dxa"/>
          </w:tcPr>
          <w:p w14:paraId="3CE6F61A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woman that photographed the man was friendly. (B)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037C2A2D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4D6AB4F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left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11AC956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24EBB8E7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022149C4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5217A17E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6F9B4EF1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430612C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F0CA4E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6320376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1267641E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429122F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8</w:t>
            </w:r>
          </w:p>
        </w:tc>
        <w:tc>
          <w:tcPr>
            <w:tcW w:w="5781" w:type="dxa"/>
          </w:tcPr>
          <w:p w14:paraId="54F6E140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dog is washed by the boy. (B)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E2C42B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23077677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705877DD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0CFB41D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1E188B07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2E9A4371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6F1A0CD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556C2059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3021DAA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DCE678E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2E11FAAD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237888D9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9</w:t>
            </w:r>
          </w:p>
        </w:tc>
        <w:tc>
          <w:tcPr>
            <w:tcW w:w="5781" w:type="dxa"/>
          </w:tcPr>
          <w:p w14:paraId="6226BE47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policeman that the robber shot was ruthless. (T)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035E94A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5E79322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6A86663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10D7BC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D52ECB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1501DB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991E62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left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1D364D3E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73E016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0C91AB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733C21C5" w14:textId="77777777" w:rsidTr="002E7C52">
        <w:trPr>
          <w:trHeight w:val="36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02CA9AC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10</w:t>
            </w:r>
          </w:p>
        </w:tc>
        <w:tc>
          <w:tcPr>
            <w:tcW w:w="5781" w:type="dxa"/>
          </w:tcPr>
          <w:p w14:paraId="31A0E5FD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hunter follows the dog. (T)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04A3F40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20D493B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633CD04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5C4CDDC1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0BE4240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4A4633F9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0244A9B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F302F5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1695169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7090849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329BF00E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64E87F5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11</w:t>
            </w:r>
          </w:p>
        </w:tc>
        <w:tc>
          <w:tcPr>
            <w:tcW w:w="5781" w:type="dxa"/>
          </w:tcPr>
          <w:p w14:paraId="46695743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man is served by the woman. (T)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5245837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FD0B20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1449F1C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73CC830E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07CC994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left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F21604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E769C8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7604ECC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04BBBAD6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0FB453D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19E83FFE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23551A16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12</w:t>
            </w:r>
          </w:p>
        </w:tc>
        <w:tc>
          <w:tcPr>
            <w:tcW w:w="5781" w:type="dxa"/>
          </w:tcPr>
          <w:p w14:paraId="12D67F08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dog is followed by the hunter. (T)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49D422D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6A4A1A4D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37DFE7A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23C67F7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1146F2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57F978E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8A0C756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6B0BDA4C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40C28E5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02DAAB3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1BBA0582" w14:textId="77777777" w:rsidTr="002E7C52">
        <w:trPr>
          <w:trHeight w:val="36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7DEBBE47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13</w:t>
            </w:r>
          </w:p>
        </w:tc>
        <w:tc>
          <w:tcPr>
            <w:tcW w:w="5781" w:type="dxa"/>
          </w:tcPr>
          <w:p w14:paraId="57EF93D1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boy that the dog chased was lost. (B)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1D0693A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205BB95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79E1737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5916FBDC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61C91524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7A3CE75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left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0D839F3E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0D80CEA4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2184172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63785DF9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592D01AB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4A71FCD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14</w:t>
            </w:r>
          </w:p>
        </w:tc>
        <w:tc>
          <w:tcPr>
            <w:tcW w:w="5781" w:type="dxa"/>
          </w:tcPr>
          <w:p w14:paraId="11FE32FB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boy is under the wagon. (B)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5FF67D5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0E33F26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79E784A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41D7F03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426BAF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2CDF081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0346585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3CB6B58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485DD16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5238695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067604EF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2EA5F4A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15</w:t>
            </w:r>
          </w:p>
        </w:tc>
        <w:tc>
          <w:tcPr>
            <w:tcW w:w="5781" w:type="dxa"/>
          </w:tcPr>
          <w:p w14:paraId="2FA6B9D4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newspaper is on the book. (B)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2A33BEB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1E28AEB4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19C2EDA9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66241DB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1294237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5820372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66EFFD1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1FCCA70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left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0931A62C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50C0908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6C7F8164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78A7EF8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16</w:t>
            </w:r>
          </w:p>
        </w:tc>
        <w:tc>
          <w:tcPr>
            <w:tcW w:w="5781" w:type="dxa"/>
            <w:tcBorders>
              <w:right w:val="single" w:sz="18" w:space="0" w:color="auto"/>
            </w:tcBorders>
          </w:tcPr>
          <w:p w14:paraId="5D9D22C6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girl that the boy washed was dirty. (B)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704BF53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2D0A7541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0540FC4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291B1C71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01EDD11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0B1389A1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07939EA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453A839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70D6717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6DCCFFD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18908994" w14:textId="77777777" w:rsidTr="002E7C52">
        <w:trPr>
          <w:trHeight w:val="36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7293D2A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17</w:t>
            </w:r>
          </w:p>
        </w:tc>
        <w:tc>
          <w:tcPr>
            <w:tcW w:w="5781" w:type="dxa"/>
          </w:tcPr>
          <w:p w14:paraId="2C04940D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baby follows the dog. (B)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6B092A9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7EF7325C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6C53F2D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6B99542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left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743EB289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24542589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4B30C4AC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28F5D466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79E225B1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73CCF2EE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268B9961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7BFAA2A4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18</w:t>
            </w:r>
          </w:p>
        </w:tc>
        <w:tc>
          <w:tcPr>
            <w:tcW w:w="5781" w:type="dxa"/>
          </w:tcPr>
          <w:p w14:paraId="593E7067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robber is shot by the policeman. (B)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4B6AFEF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62C3A0D1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05FD6B6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660D794C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2DF34BA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69A90BFE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53E0B6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084953FB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00276F9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03EFEE0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00DE0F5C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5487D26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19</w:t>
            </w:r>
          </w:p>
        </w:tc>
        <w:tc>
          <w:tcPr>
            <w:tcW w:w="5781" w:type="dxa"/>
          </w:tcPr>
          <w:p w14:paraId="799E8001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girl is under the tree. (T)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50A1A7B0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64AAF88E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0E0E55D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left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56FF4B41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1AF6E10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0C233F9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F4AE489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72E387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0338AE6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tcMar>
              <w:left w:w="14" w:type="dxa"/>
              <w:right w:w="14" w:type="dxa"/>
            </w:tcMar>
          </w:tcPr>
          <w:p w14:paraId="30888834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0A59DD46" w14:textId="77777777" w:rsidTr="002E7C52">
        <w:trPr>
          <w:trHeight w:val="36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61FFE61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20</w:t>
            </w:r>
          </w:p>
        </w:tc>
        <w:tc>
          <w:tcPr>
            <w:tcW w:w="5781" w:type="dxa"/>
          </w:tcPr>
          <w:p w14:paraId="312A8D2C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  <w:r w:rsidRPr="002E7C52">
              <w:rPr>
                <w:rFonts w:ascii="Palatino Linotype" w:eastAsia="ＭＳ 明朝" w:hAnsi="Palatino Linotype" w:cs="Times New Roman"/>
                <w:sz w:val="22"/>
                <w:szCs w:val="22"/>
              </w:rPr>
              <w:t>The girl that washed the boy was talkative. (B)</w:t>
            </w:r>
          </w:p>
        </w:tc>
        <w:tc>
          <w:tcPr>
            <w:tcW w:w="907" w:type="dxa"/>
            <w:shd w:val="pct12" w:color="auto" w:fill="auto"/>
            <w:tcMar>
              <w:left w:w="14" w:type="dxa"/>
              <w:right w:w="14" w:type="dxa"/>
            </w:tcMar>
          </w:tcPr>
          <w:p w14:paraId="4876923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shd w:val="pct12" w:color="auto" w:fill="auto"/>
            <w:tcMar>
              <w:left w:w="14" w:type="dxa"/>
              <w:right w:w="14" w:type="dxa"/>
            </w:tcMar>
          </w:tcPr>
          <w:p w14:paraId="07D55CB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1F53C768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shd w:val="pct12" w:color="auto" w:fill="auto"/>
            <w:tcMar>
              <w:left w:w="14" w:type="dxa"/>
              <w:right w:w="14" w:type="dxa"/>
            </w:tcMar>
          </w:tcPr>
          <w:p w14:paraId="6C15A736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shd w:val="pct12" w:color="auto" w:fill="auto"/>
            <w:tcMar>
              <w:left w:w="14" w:type="dxa"/>
              <w:right w:w="14" w:type="dxa"/>
            </w:tcMar>
          </w:tcPr>
          <w:p w14:paraId="15BCB8E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right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040F551C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5B40D40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7" w:type="dxa"/>
            <w:tcBorders>
              <w:left w:val="single" w:sz="18" w:space="0" w:color="auto"/>
            </w:tcBorders>
            <w:shd w:val="pct12" w:color="auto" w:fill="auto"/>
            <w:tcMar>
              <w:left w:w="14" w:type="dxa"/>
              <w:right w:w="14" w:type="dxa"/>
            </w:tcMar>
          </w:tcPr>
          <w:p w14:paraId="611428D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shd w:val="pct12" w:color="auto" w:fill="auto"/>
            <w:tcMar>
              <w:left w:w="14" w:type="dxa"/>
              <w:right w:w="14" w:type="dxa"/>
            </w:tcMar>
          </w:tcPr>
          <w:p w14:paraId="5D6F1DA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  <w:tc>
          <w:tcPr>
            <w:tcW w:w="908" w:type="dxa"/>
            <w:shd w:val="pct12" w:color="auto" w:fill="auto"/>
            <w:tcMar>
              <w:left w:w="14" w:type="dxa"/>
              <w:right w:w="14" w:type="dxa"/>
            </w:tcMar>
          </w:tcPr>
          <w:p w14:paraId="0AD0E124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</w:p>
        </w:tc>
      </w:tr>
      <w:tr w:rsidR="002E7C52" w:rsidRPr="002E7C52" w14:paraId="626E6107" w14:textId="77777777" w:rsidTr="002E7C52">
        <w:trPr>
          <w:trHeight w:val="338"/>
        </w:trPr>
        <w:tc>
          <w:tcPr>
            <w:tcW w:w="361" w:type="dxa"/>
            <w:tcMar>
              <w:left w:w="14" w:type="dxa"/>
              <w:right w:w="14" w:type="dxa"/>
            </w:tcMar>
          </w:tcPr>
          <w:p w14:paraId="348A8CF0" w14:textId="77777777" w:rsidR="002E7C52" w:rsidRPr="002E7C52" w:rsidRDefault="002E7C52" w:rsidP="002E7C52">
            <w:pPr>
              <w:rPr>
                <w:rFonts w:ascii="Palatino Linotype" w:eastAsia="ＭＳ 明朝" w:hAnsi="Palatino Linotype" w:cs="Times New Roman"/>
                <w:sz w:val="22"/>
                <w:szCs w:val="22"/>
              </w:rPr>
            </w:pPr>
          </w:p>
        </w:tc>
        <w:tc>
          <w:tcPr>
            <w:tcW w:w="5781" w:type="dxa"/>
          </w:tcPr>
          <w:p w14:paraId="424DAA1B" w14:textId="77777777" w:rsidR="002E7C52" w:rsidRPr="002E7C52" w:rsidRDefault="002E7C52" w:rsidP="002E7C52">
            <w:pPr>
              <w:jc w:val="right"/>
              <w:rPr>
                <w:rFonts w:ascii="Palatino Linotype" w:eastAsia="ＭＳ 明朝" w:hAnsi="Palatino Linotype" w:cs="Times New Roman"/>
                <w:b/>
              </w:rPr>
            </w:pPr>
            <w:r w:rsidRPr="002E7C52">
              <w:rPr>
                <w:rFonts w:ascii="Palatino Linotype" w:eastAsia="ＭＳ 明朝" w:hAnsi="Palatino Linotype" w:cs="Times New Roman"/>
                <w:b/>
              </w:rPr>
              <w:t>Total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</w:tcPr>
          <w:p w14:paraId="38839C42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  <w:r w:rsidRPr="002E7C52">
              <w:rPr>
                <w:rFonts w:ascii="Palatino Linotype" w:eastAsia="ＭＳ 明朝" w:hAnsi="Palatino Linotype" w:cs="Times New Roman"/>
              </w:rPr>
              <w:t xml:space="preserve">   / 2</w:t>
            </w:r>
          </w:p>
        </w:tc>
        <w:tc>
          <w:tcPr>
            <w:tcW w:w="908" w:type="dxa"/>
            <w:tcMar>
              <w:left w:w="14" w:type="dxa"/>
              <w:right w:w="14" w:type="dxa"/>
            </w:tcMar>
          </w:tcPr>
          <w:p w14:paraId="2C0E70A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  <w:r w:rsidRPr="002E7C52">
              <w:rPr>
                <w:rFonts w:ascii="Palatino Linotype" w:eastAsia="ＭＳ 明朝" w:hAnsi="Palatino Linotype" w:cs="Times New Roman"/>
              </w:rPr>
              <w:t xml:space="preserve">   / 2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</w:tcPr>
          <w:p w14:paraId="4103DCD4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  <w:r w:rsidRPr="002E7C52">
              <w:rPr>
                <w:rFonts w:ascii="Palatino Linotype" w:eastAsia="ＭＳ 明朝" w:hAnsi="Palatino Linotype" w:cs="Times New Roman"/>
              </w:rPr>
              <w:t xml:space="preserve">   / 2</w:t>
            </w:r>
          </w:p>
        </w:tc>
        <w:tc>
          <w:tcPr>
            <w:tcW w:w="908" w:type="dxa"/>
            <w:tcMar>
              <w:left w:w="14" w:type="dxa"/>
              <w:right w:w="14" w:type="dxa"/>
            </w:tcMar>
          </w:tcPr>
          <w:p w14:paraId="4C3B9305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  <w:r w:rsidRPr="002E7C52">
              <w:rPr>
                <w:rFonts w:ascii="Palatino Linotype" w:eastAsia="ＭＳ 明朝" w:hAnsi="Palatino Linotype" w:cs="Times New Roman"/>
              </w:rPr>
              <w:t xml:space="preserve">   / 2</w:t>
            </w:r>
          </w:p>
        </w:tc>
        <w:tc>
          <w:tcPr>
            <w:tcW w:w="908" w:type="dxa"/>
            <w:tcMar>
              <w:left w:w="14" w:type="dxa"/>
              <w:right w:w="14" w:type="dxa"/>
            </w:tcMar>
          </w:tcPr>
          <w:p w14:paraId="24841723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  <w:r w:rsidRPr="002E7C52">
              <w:rPr>
                <w:rFonts w:ascii="Palatino Linotype" w:eastAsia="ＭＳ 明朝" w:hAnsi="Palatino Linotype" w:cs="Times New Roman"/>
              </w:rPr>
              <w:t xml:space="preserve">   / 2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</w:tcPr>
          <w:p w14:paraId="7A7857E7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  <w:r w:rsidRPr="002E7C52">
              <w:rPr>
                <w:rFonts w:ascii="Palatino Linotype" w:eastAsia="ＭＳ 明朝" w:hAnsi="Palatino Linotype" w:cs="Times New Roman"/>
              </w:rPr>
              <w:t xml:space="preserve">   / 2</w:t>
            </w:r>
          </w:p>
        </w:tc>
        <w:tc>
          <w:tcPr>
            <w:tcW w:w="908" w:type="dxa"/>
            <w:tcBorders>
              <w:top w:val="single" w:sz="18" w:space="0" w:color="auto"/>
            </w:tcBorders>
            <w:tcMar>
              <w:left w:w="14" w:type="dxa"/>
              <w:right w:w="14" w:type="dxa"/>
            </w:tcMar>
          </w:tcPr>
          <w:p w14:paraId="75D12FFA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  <w:r w:rsidRPr="002E7C52">
              <w:rPr>
                <w:rFonts w:ascii="Palatino Linotype" w:eastAsia="ＭＳ 明朝" w:hAnsi="Palatino Linotype" w:cs="Times New Roman"/>
              </w:rPr>
              <w:t xml:space="preserve">   / 2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</w:tcPr>
          <w:p w14:paraId="752A7BC9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  <w:r w:rsidRPr="002E7C52">
              <w:rPr>
                <w:rFonts w:ascii="Palatino Linotype" w:eastAsia="ＭＳ 明朝" w:hAnsi="Palatino Linotype" w:cs="Times New Roman"/>
              </w:rPr>
              <w:t xml:space="preserve">   / 2</w:t>
            </w:r>
          </w:p>
        </w:tc>
        <w:tc>
          <w:tcPr>
            <w:tcW w:w="908" w:type="dxa"/>
            <w:tcMar>
              <w:left w:w="14" w:type="dxa"/>
              <w:right w:w="14" w:type="dxa"/>
            </w:tcMar>
          </w:tcPr>
          <w:p w14:paraId="79DBB27F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  <w:r w:rsidRPr="002E7C52">
              <w:rPr>
                <w:rFonts w:ascii="Palatino Linotype" w:eastAsia="ＭＳ 明朝" w:hAnsi="Palatino Linotype" w:cs="Times New Roman"/>
              </w:rPr>
              <w:t xml:space="preserve">   / 2</w:t>
            </w:r>
          </w:p>
        </w:tc>
        <w:tc>
          <w:tcPr>
            <w:tcW w:w="908" w:type="dxa"/>
            <w:tcMar>
              <w:left w:w="14" w:type="dxa"/>
              <w:right w:w="14" w:type="dxa"/>
            </w:tcMar>
          </w:tcPr>
          <w:p w14:paraId="7C5BA24D" w14:textId="77777777" w:rsidR="002E7C52" w:rsidRPr="002E7C52" w:rsidRDefault="002E7C52" w:rsidP="002E7C52">
            <w:pPr>
              <w:jc w:val="center"/>
              <w:rPr>
                <w:rFonts w:ascii="Palatino Linotype" w:eastAsia="ＭＳ 明朝" w:hAnsi="Palatino Linotype" w:cs="Times New Roman"/>
              </w:rPr>
            </w:pPr>
            <w:r w:rsidRPr="002E7C52">
              <w:rPr>
                <w:rFonts w:ascii="Palatino Linotype" w:eastAsia="ＭＳ 明朝" w:hAnsi="Palatino Linotype" w:cs="Times New Roman"/>
              </w:rPr>
              <w:t xml:space="preserve">   / 2</w:t>
            </w:r>
          </w:p>
        </w:tc>
      </w:tr>
    </w:tbl>
    <w:p w14:paraId="3F8D2987" w14:textId="77777777" w:rsidR="002E7C52" w:rsidRPr="002E7C52" w:rsidRDefault="002E7C52" w:rsidP="002E7C52">
      <w:pPr>
        <w:spacing w:after="200"/>
        <w:rPr>
          <w:rFonts w:ascii="Palatino Linotype" w:eastAsia="ＭＳ 明朝" w:hAnsi="Palatino Linotype" w:cs="Times New Roman"/>
          <w:sz w:val="22"/>
          <w:szCs w:val="22"/>
          <w:lang w:eastAsia="ja-JP"/>
        </w:rPr>
      </w:pPr>
      <w:r w:rsidRPr="002E7C52">
        <w:rPr>
          <w:rFonts w:ascii="Palatino Linotype" w:eastAsia="ＭＳ 明朝" w:hAnsi="Palatino Linotype" w:cs="Times New Roman"/>
          <w:b/>
          <w:sz w:val="22"/>
          <w:szCs w:val="22"/>
          <w:lang w:eastAsia="ja-JP"/>
        </w:rPr>
        <w:t>ORC</w:t>
      </w:r>
      <w:r w:rsidRPr="002E7C52">
        <w:rPr>
          <w:rFonts w:ascii="Cambria" w:eastAsia="ＭＳ 明朝" w:hAnsi="Cambria" w:cs="Times New Roman"/>
          <w:noProof/>
        </w:rPr>
        <w:t xml:space="preserve"> </w:t>
      </w:r>
      <w:r w:rsidRPr="002E7C52">
        <w:rPr>
          <w:rFonts w:ascii="Palatino Linotype" w:eastAsia="ＭＳ 明朝" w:hAnsi="Palatino Linotype" w:cs="Times New Roman"/>
          <w:sz w:val="22"/>
          <w:szCs w:val="22"/>
          <w:lang w:eastAsia="ja-JP"/>
        </w:rPr>
        <w:t xml:space="preserve"> = Object relative clause</w:t>
      </w:r>
      <w:r w:rsidRPr="002E7C52">
        <w:rPr>
          <w:rFonts w:ascii="Palatino Linotype" w:eastAsia="ＭＳ 明朝" w:hAnsi="Palatino Linotype" w:cs="Times New Roman"/>
          <w:sz w:val="22"/>
          <w:szCs w:val="22"/>
          <w:lang w:eastAsia="ja-JP"/>
        </w:rPr>
        <w:tab/>
        <w:t xml:space="preserve"> </w:t>
      </w:r>
      <w:r w:rsidRPr="002E7C52">
        <w:rPr>
          <w:rFonts w:ascii="Palatino Linotype" w:eastAsia="ＭＳ 明朝" w:hAnsi="Palatino Linotype" w:cs="Times New Roman"/>
          <w:b/>
          <w:sz w:val="22"/>
          <w:szCs w:val="22"/>
          <w:lang w:eastAsia="ja-JP"/>
        </w:rPr>
        <w:t>SRC</w:t>
      </w:r>
      <w:r w:rsidRPr="002E7C52">
        <w:rPr>
          <w:rFonts w:ascii="Palatino Linotype" w:eastAsia="ＭＳ 明朝" w:hAnsi="Palatino Linotype" w:cs="Times New Roman"/>
          <w:sz w:val="22"/>
          <w:szCs w:val="22"/>
          <w:lang w:eastAsia="ja-JP"/>
        </w:rPr>
        <w:t xml:space="preserve"> = Subject relative clause</w:t>
      </w:r>
      <w:r w:rsidRPr="002E7C52">
        <w:rPr>
          <w:rFonts w:ascii="Palatino Linotype" w:eastAsia="ＭＳ 明朝" w:hAnsi="Palatino Linotype" w:cs="Times New Roman"/>
          <w:sz w:val="22"/>
          <w:szCs w:val="22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sz w:val="22"/>
          <w:szCs w:val="22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sz w:val="22"/>
          <w:szCs w:val="22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b/>
          <w:lang w:eastAsia="ja-JP"/>
        </w:rPr>
        <w:t xml:space="preserve">Lexical (L) total:  </w:t>
      </w:r>
      <w:r w:rsidRPr="002E7C52">
        <w:rPr>
          <w:rFonts w:ascii="Palatino Linotype" w:eastAsia="ＭＳ 明朝" w:hAnsi="Palatino Linotype" w:cs="Times New Roman"/>
          <w:lang w:eastAsia="ja-JP"/>
        </w:rPr>
        <w:t xml:space="preserve"> </w:t>
      </w:r>
      <w:r w:rsidRPr="002E7C52">
        <w:rPr>
          <w:rFonts w:ascii="Palatino Linotype" w:eastAsia="ＭＳ 明朝" w:hAnsi="Palatino Linotype" w:cs="Times New Roman"/>
          <w:u w:val="single"/>
          <w:lang w:eastAsia="ja-JP"/>
        </w:rPr>
        <w:t xml:space="preserve">     / 10</w:t>
      </w:r>
      <w:r w:rsidRPr="002E7C52">
        <w:rPr>
          <w:rFonts w:ascii="Palatino Linotype" w:eastAsia="ＭＳ 明朝" w:hAnsi="Palatino Linotype" w:cs="Times New Roman"/>
          <w:lang w:eastAsia="ja-JP"/>
        </w:rPr>
        <w:t xml:space="preserve">         </w:t>
      </w:r>
      <w:r w:rsidRPr="002E7C52">
        <w:rPr>
          <w:rFonts w:ascii="Palatino Linotype" w:eastAsia="ＭＳ 明朝" w:hAnsi="Palatino Linotype" w:cs="Times New Roman"/>
          <w:lang w:eastAsia="ja-JP"/>
        </w:rPr>
        <w:tab/>
        <w:t xml:space="preserve">        </w:t>
      </w:r>
      <w:r w:rsidRPr="002E7C52">
        <w:rPr>
          <w:rFonts w:ascii="Palatino Linotype" w:eastAsia="ＭＳ 明朝" w:hAnsi="Palatino Linotype" w:cs="Times New Roman"/>
          <w:b/>
          <w:lang w:eastAsia="ja-JP"/>
        </w:rPr>
        <w:t xml:space="preserve">Reversible (R) total:  </w:t>
      </w:r>
      <w:r w:rsidRPr="002E7C52">
        <w:rPr>
          <w:rFonts w:ascii="Palatino Linotype" w:eastAsia="ＭＳ 明朝" w:hAnsi="Palatino Linotype" w:cs="Times New Roman"/>
          <w:lang w:eastAsia="ja-JP"/>
        </w:rPr>
        <w:t xml:space="preserve">  </w:t>
      </w:r>
      <w:r w:rsidRPr="002E7C52">
        <w:rPr>
          <w:rFonts w:ascii="Palatino Linotype" w:eastAsia="ＭＳ 明朝" w:hAnsi="Palatino Linotype" w:cs="Times New Roman"/>
          <w:u w:val="single"/>
          <w:lang w:eastAsia="ja-JP"/>
        </w:rPr>
        <w:t xml:space="preserve">    / 10  </w:t>
      </w:r>
      <w:r w:rsidRPr="002E7C52">
        <w:rPr>
          <w:rFonts w:ascii="Palatino Linotype" w:eastAsia="ＭＳ 明朝" w:hAnsi="Palatino Linotype" w:cs="Times New Roman"/>
          <w:lang w:eastAsia="ja-JP"/>
        </w:rPr>
        <w:t xml:space="preserve"> </w:t>
      </w:r>
      <w:r w:rsidRPr="002E7C52">
        <w:rPr>
          <w:rFonts w:ascii="Palatino Linotype" w:eastAsia="ＭＳ 明朝" w:hAnsi="Palatino Linotype" w:cs="Times New Roman"/>
          <w:u w:val="single"/>
          <w:lang w:eastAsia="ja-JP"/>
        </w:rPr>
        <w:t xml:space="preserve">            </w:t>
      </w:r>
    </w:p>
    <w:p w14:paraId="257EEDAC" w14:textId="77777777" w:rsidR="002E7C52" w:rsidRPr="002E7C52" w:rsidRDefault="002E7C52" w:rsidP="002E7C52">
      <w:pPr>
        <w:spacing w:after="200"/>
        <w:rPr>
          <w:rFonts w:ascii="Palatino Linotype" w:eastAsia="ＭＳ 明朝" w:hAnsi="Palatino Linotype" w:cs="Times New Roman"/>
          <w:u w:val="single"/>
          <w:lang w:eastAsia="ja-JP"/>
        </w:rPr>
      </w:pPr>
      <w:r w:rsidRPr="002E7C52">
        <w:rPr>
          <w:rFonts w:ascii="Palatino Linotype" w:eastAsia="ＭＳ 明朝" w:hAnsi="Palatino Linotype" w:cs="Times New Roman"/>
          <w:b/>
          <w:sz w:val="22"/>
          <w:szCs w:val="22"/>
          <w:lang w:eastAsia="ja-JP"/>
        </w:rPr>
        <w:t>LOC</w:t>
      </w:r>
      <w:r w:rsidRPr="002E7C52">
        <w:rPr>
          <w:rFonts w:ascii="Palatino Linotype" w:eastAsia="ＭＳ 明朝" w:hAnsi="Palatino Linotype" w:cs="Times New Roman"/>
          <w:sz w:val="22"/>
          <w:szCs w:val="22"/>
          <w:lang w:eastAsia="ja-JP"/>
        </w:rPr>
        <w:t xml:space="preserve"> = Locative</w:t>
      </w:r>
      <w:r w:rsidRPr="002E7C52">
        <w:rPr>
          <w:rFonts w:ascii="Palatino Linotype" w:eastAsia="ＭＳ 明朝" w:hAnsi="Palatino Linotype" w:cs="Times New Roman"/>
          <w:sz w:val="22"/>
          <w:szCs w:val="22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b/>
          <w:sz w:val="22"/>
          <w:szCs w:val="22"/>
          <w:lang w:eastAsia="ja-JP"/>
        </w:rPr>
        <w:t>ACT</w:t>
      </w:r>
      <w:r w:rsidRPr="002E7C52">
        <w:rPr>
          <w:rFonts w:ascii="Palatino Linotype" w:eastAsia="ＭＳ 明朝" w:hAnsi="Palatino Linotype" w:cs="Times New Roman"/>
          <w:sz w:val="22"/>
          <w:szCs w:val="22"/>
          <w:lang w:eastAsia="ja-JP"/>
        </w:rPr>
        <w:t xml:space="preserve"> = Active</w:t>
      </w:r>
      <w:r w:rsidRPr="002E7C52">
        <w:rPr>
          <w:rFonts w:ascii="Palatino Linotype" w:eastAsia="ＭＳ 明朝" w:hAnsi="Palatino Linotype" w:cs="Times New Roman"/>
          <w:sz w:val="22"/>
          <w:szCs w:val="22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sz w:val="22"/>
          <w:szCs w:val="22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b/>
          <w:sz w:val="22"/>
          <w:szCs w:val="22"/>
          <w:lang w:eastAsia="ja-JP"/>
        </w:rPr>
        <w:t>PAS</w:t>
      </w:r>
      <w:r w:rsidRPr="002E7C52">
        <w:rPr>
          <w:rFonts w:ascii="Palatino Linotype" w:eastAsia="ＭＳ 明朝" w:hAnsi="Palatino Linotype" w:cs="Times New Roman"/>
          <w:sz w:val="22"/>
          <w:szCs w:val="22"/>
          <w:lang w:eastAsia="ja-JP"/>
        </w:rPr>
        <w:t xml:space="preserve"> = Passive</w:t>
      </w:r>
      <w:r w:rsidRPr="002E7C52">
        <w:rPr>
          <w:rFonts w:ascii="Palatino Linotype" w:eastAsia="ＭＳ 明朝" w:hAnsi="Palatino Linotype" w:cs="Times New Roman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lang w:eastAsia="ja-JP"/>
        </w:rPr>
        <w:tab/>
      </w:r>
      <w:r w:rsidRPr="002E7C52">
        <w:rPr>
          <w:rFonts w:ascii="Palatino Linotype" w:eastAsia="ＭＳ 明朝" w:hAnsi="Palatino Linotype" w:cs="Times New Roman"/>
          <w:lang w:eastAsia="ja-JP"/>
        </w:rPr>
        <w:tab/>
        <w:t xml:space="preserve">         </w:t>
      </w:r>
      <w:r w:rsidRPr="002E7C52">
        <w:rPr>
          <w:rFonts w:ascii="Palatino Linotype" w:eastAsia="ＭＳ 明朝" w:hAnsi="Palatino Linotype" w:cs="Times New Roman"/>
          <w:b/>
          <w:lang w:eastAsia="ja-JP"/>
        </w:rPr>
        <w:t xml:space="preserve">Overall (L+R) total:    </w:t>
      </w:r>
      <w:r w:rsidRPr="002E7C52">
        <w:rPr>
          <w:rFonts w:ascii="Palatino Linotype" w:eastAsia="ＭＳ 明朝" w:hAnsi="Palatino Linotype" w:cs="Times New Roman"/>
          <w:u w:val="single"/>
          <w:lang w:eastAsia="ja-JP"/>
        </w:rPr>
        <w:t xml:space="preserve">    / 20</w:t>
      </w:r>
    </w:p>
    <w:p w14:paraId="553BDB1D" w14:textId="58428775" w:rsidR="00535FCF" w:rsidRDefault="002E7C52" w:rsidP="00790D54">
      <w:pPr>
        <w:spacing w:after="200"/>
        <w:jc w:val="center"/>
        <w:rPr>
          <w:rFonts w:ascii="Palatino Linotype" w:eastAsia="ＭＳ 明朝" w:hAnsi="Palatino Linotype" w:cs="Times New Roman"/>
          <w:i/>
          <w:sz w:val="20"/>
          <w:szCs w:val="20"/>
          <w:lang w:eastAsia="ja-JP"/>
        </w:rPr>
        <w:sectPr w:rsidR="00535FCF" w:rsidSect="00535FCF">
          <w:pgSz w:w="15840" w:h="12240" w:orient="landscape"/>
          <w:pgMar w:top="360" w:right="360" w:bottom="360" w:left="360" w:header="720" w:footer="720" w:gutter="0"/>
          <w:cols w:space="720"/>
          <w:docGrid w:linePitch="360"/>
          <w:printerSettings r:id="rId10"/>
        </w:sectPr>
      </w:pPr>
      <w:r w:rsidRPr="002E7C52">
        <w:rPr>
          <w:rFonts w:ascii="Palatino Linotype" w:eastAsia="ＭＳ 明朝" w:hAnsi="Palatino Linotype" w:cs="Times New Roman"/>
          <w:i/>
          <w:sz w:val="20"/>
          <w:szCs w:val="20"/>
          <w:lang w:eastAsia="ja-JP"/>
        </w:rPr>
        <w:t>Temple University Language and STM Battery (Martin et al., 20</w:t>
      </w:r>
      <w:r w:rsidR="00790D54">
        <w:rPr>
          <w:rFonts w:ascii="Palatino Linotype" w:eastAsia="ＭＳ 明朝" w:hAnsi="Palatino Linotype" w:cs="Times New Roman"/>
          <w:i/>
          <w:sz w:val="20"/>
          <w:szCs w:val="20"/>
          <w:lang w:eastAsia="ja-JP"/>
        </w:rPr>
        <w:t>07</w:t>
      </w:r>
      <w:r w:rsidR="00540DAC">
        <w:rPr>
          <w:rFonts w:ascii="Palatino Linotype" w:eastAsia="ＭＳ 明朝" w:hAnsi="Palatino Linotype" w:cs="Times New Roman"/>
          <w:i/>
          <w:sz w:val="20"/>
          <w:szCs w:val="20"/>
          <w:lang w:eastAsia="ja-JP"/>
        </w:rPr>
        <w:t>)</w:t>
      </w:r>
      <w:bookmarkStart w:id="0" w:name="_GoBack"/>
      <w:bookmarkEnd w:id="0"/>
    </w:p>
    <w:p w14:paraId="19B1F7D7" w14:textId="73EAA97B" w:rsidR="002E7C52" w:rsidRDefault="002E7C52" w:rsidP="00540DAC"/>
    <w:sectPr w:rsidR="002E7C52" w:rsidSect="001D1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6A83" w14:textId="77777777" w:rsidR="002E7C52" w:rsidRDefault="002E7C52" w:rsidP="000F775F">
      <w:r>
        <w:separator/>
      </w:r>
    </w:p>
  </w:endnote>
  <w:endnote w:type="continuationSeparator" w:id="0">
    <w:p w14:paraId="35D2DED8" w14:textId="77777777" w:rsidR="002E7C52" w:rsidRDefault="002E7C52" w:rsidP="000F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3DD7E" w14:textId="77777777" w:rsidR="002E7C52" w:rsidRDefault="002E7C52" w:rsidP="000F775F">
      <w:r>
        <w:separator/>
      </w:r>
    </w:p>
  </w:footnote>
  <w:footnote w:type="continuationSeparator" w:id="0">
    <w:p w14:paraId="2422E4CA" w14:textId="77777777" w:rsidR="002E7C52" w:rsidRDefault="002E7C52" w:rsidP="000F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3E"/>
    <w:rsid w:val="0005568C"/>
    <w:rsid w:val="00057945"/>
    <w:rsid w:val="000767F1"/>
    <w:rsid w:val="000F775F"/>
    <w:rsid w:val="001C0324"/>
    <w:rsid w:val="001D1505"/>
    <w:rsid w:val="00280986"/>
    <w:rsid w:val="002E7C52"/>
    <w:rsid w:val="00396FA2"/>
    <w:rsid w:val="003E020C"/>
    <w:rsid w:val="004944A5"/>
    <w:rsid w:val="004B50BC"/>
    <w:rsid w:val="00535FCF"/>
    <w:rsid w:val="00540DAC"/>
    <w:rsid w:val="005F22F1"/>
    <w:rsid w:val="00790D54"/>
    <w:rsid w:val="007E4E70"/>
    <w:rsid w:val="00A4293E"/>
    <w:rsid w:val="00AF57DA"/>
    <w:rsid w:val="00C12218"/>
    <w:rsid w:val="00C64235"/>
    <w:rsid w:val="00D15B4E"/>
    <w:rsid w:val="00D95500"/>
    <w:rsid w:val="00EA5522"/>
    <w:rsid w:val="00E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D7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7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75F"/>
  </w:style>
  <w:style w:type="paragraph" w:styleId="Footer">
    <w:name w:val="footer"/>
    <w:basedOn w:val="Normal"/>
    <w:link w:val="FooterChar"/>
    <w:uiPriority w:val="99"/>
    <w:unhideWhenUsed/>
    <w:rsid w:val="000F7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75F"/>
  </w:style>
  <w:style w:type="table" w:styleId="TableGrid">
    <w:name w:val="Table Grid"/>
    <w:basedOn w:val="TableNormal"/>
    <w:uiPriority w:val="59"/>
    <w:rsid w:val="002E7C52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7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75F"/>
  </w:style>
  <w:style w:type="paragraph" w:styleId="Footer">
    <w:name w:val="footer"/>
    <w:basedOn w:val="Normal"/>
    <w:link w:val="FooterChar"/>
    <w:uiPriority w:val="99"/>
    <w:unhideWhenUsed/>
    <w:rsid w:val="000F7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75F"/>
  </w:style>
  <w:style w:type="table" w:styleId="TableGrid">
    <w:name w:val="Table Grid"/>
    <w:basedOn w:val="TableNormal"/>
    <w:uiPriority w:val="59"/>
    <w:rsid w:val="002E7C52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printerSettings" Target="printerSettings/printerSettings1.bin"/><Relationship Id="rId10" Type="http://schemas.openxmlformats.org/officeDocument/2006/relationships/printerSettings" Target="printerSettings/printerSettings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505</Words>
  <Characters>2880</Characters>
  <Application>Microsoft Macintosh Word</Application>
  <DocSecurity>0</DocSecurity>
  <Lines>24</Lines>
  <Paragraphs>6</Paragraphs>
  <ScaleCrop>false</ScaleCrop>
  <Company>CMU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MacWhinney</dc:creator>
  <cp:keywords/>
  <dc:description/>
  <cp:lastModifiedBy>Brian MacWhinney</cp:lastModifiedBy>
  <cp:revision>11</cp:revision>
  <dcterms:created xsi:type="dcterms:W3CDTF">2015-09-15T18:16:00Z</dcterms:created>
  <dcterms:modified xsi:type="dcterms:W3CDTF">2015-09-15T19:30:00Z</dcterms:modified>
</cp:coreProperties>
</file>